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FE" w:rsidRDefault="00D906FE" w:rsidP="00D906FE">
      <w:pPr>
        <w:spacing w:line="240" w:lineRule="auto"/>
        <w:contextualSpacing/>
        <w:jc w:val="center"/>
        <w:rPr>
          <w:b/>
          <w:bCs/>
        </w:rPr>
      </w:pPr>
      <w:r w:rsidRPr="008B1A03">
        <w:rPr>
          <w:rStyle w:val="a6"/>
          <w:szCs w:val="28"/>
        </w:rPr>
        <w:t>Календарно-тематическое планирование</w:t>
      </w:r>
      <w:r>
        <w:rPr>
          <w:rStyle w:val="a6"/>
          <w:szCs w:val="28"/>
        </w:rPr>
        <w:t xml:space="preserve">  по изобразительному искусству, </w:t>
      </w:r>
      <w:r>
        <w:rPr>
          <w:b/>
          <w:bCs/>
        </w:rPr>
        <w:t xml:space="preserve">3 класс  </w:t>
      </w:r>
      <w:r w:rsidR="006450A4">
        <w:rPr>
          <w:b/>
          <w:bCs/>
        </w:rPr>
        <w:t>(33ч)</w:t>
      </w:r>
    </w:p>
    <w:p w:rsidR="00D906FE" w:rsidRDefault="00D906FE" w:rsidP="00D906FE">
      <w:pPr>
        <w:spacing w:line="240" w:lineRule="auto"/>
        <w:contextualSpacing/>
        <w:jc w:val="center"/>
        <w:rPr>
          <w:b/>
          <w:bCs/>
        </w:rPr>
      </w:pPr>
    </w:p>
    <w:tbl>
      <w:tblPr>
        <w:tblW w:w="14722" w:type="dxa"/>
        <w:jc w:val="center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1563"/>
        <w:gridCol w:w="850"/>
        <w:gridCol w:w="1701"/>
        <w:gridCol w:w="8035"/>
        <w:gridCol w:w="992"/>
        <w:gridCol w:w="754"/>
      </w:tblGrid>
      <w:tr w:rsidR="00D906FE" w:rsidRPr="00051B54" w:rsidTr="00CA4F69">
        <w:trPr>
          <w:trHeight w:val="840"/>
          <w:jc w:val="center"/>
        </w:trPr>
        <w:tc>
          <w:tcPr>
            <w:tcW w:w="827" w:type="dxa"/>
          </w:tcPr>
          <w:p w:rsidR="00D906FE" w:rsidRPr="009D6E5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 w:rsidRPr="007647EC"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63" w:type="dxa"/>
          </w:tcPr>
          <w:p w:rsidR="00D906FE" w:rsidRPr="00051B54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hanging="44"/>
              <w:rPr>
                <w:b/>
                <w:sz w:val="22"/>
                <w:szCs w:val="22"/>
              </w:rPr>
            </w:pPr>
            <w:r w:rsidRPr="00717AE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71"/>
              <w:jc w:val="left"/>
              <w:rPr>
                <w:b/>
                <w:bCs/>
                <w:sz w:val="22"/>
                <w:szCs w:val="22"/>
              </w:rPr>
            </w:pPr>
            <w:r w:rsidRPr="00717AE0">
              <w:rPr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717AE0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b/>
                <w:bCs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b/>
                <w:sz w:val="22"/>
                <w:szCs w:val="22"/>
              </w:rPr>
            </w:pPr>
            <w:r w:rsidRPr="00717AE0">
              <w:rPr>
                <w:b/>
                <w:sz w:val="22"/>
                <w:szCs w:val="22"/>
              </w:rPr>
              <w:t>Форма контроля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44"/>
              <w:rPr>
                <w:b/>
                <w:sz w:val="22"/>
                <w:szCs w:val="22"/>
              </w:rPr>
            </w:pPr>
            <w:r w:rsidRPr="00717AE0">
              <w:rPr>
                <w:b/>
                <w:sz w:val="22"/>
                <w:szCs w:val="22"/>
              </w:rPr>
              <w:t>Дата</w:t>
            </w:r>
          </w:p>
        </w:tc>
      </w:tr>
      <w:tr w:rsidR="00D906FE" w:rsidRPr="00051B54" w:rsidTr="00CA4F69">
        <w:trPr>
          <w:trHeight w:val="84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787CA2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787CA2">
              <w:rPr>
                <w:rFonts w:eastAsia="Calibri"/>
                <w:sz w:val="24"/>
                <w:lang w:eastAsia="en-US"/>
              </w:rPr>
              <w:t>Вводный инструктаж по ТБ.</w:t>
            </w:r>
          </w:p>
          <w:p w:rsidR="00D906FE" w:rsidRPr="00787CA2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787CA2">
              <w:rPr>
                <w:rFonts w:eastAsia="Calibri"/>
                <w:sz w:val="24"/>
                <w:lang w:eastAsia="en-US"/>
              </w:rPr>
              <w:t>Мой прекрасный сад.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Познакомиться с правилами техники безопасности при работе в кабинете; материалами и инструментами для уроков </w:t>
            </w:r>
            <w:proofErr w:type="gramStart"/>
            <w:r w:rsidRPr="00717AE0">
              <w:rPr>
                <w:rFonts w:eastAsia="Calibri"/>
                <w:sz w:val="22"/>
                <w:szCs w:val="22"/>
                <w:lang w:eastAsia="en-US"/>
              </w:rPr>
              <w:t>ИЗО</w:t>
            </w:r>
            <w:proofErr w:type="gramEnd"/>
            <w:r w:rsidRPr="00717AE0">
              <w:rPr>
                <w:rFonts w:eastAsia="Calibri"/>
                <w:sz w:val="22"/>
                <w:szCs w:val="22"/>
                <w:lang w:eastAsia="en-US"/>
              </w:rPr>
              <w:t>, учиться работать по памяти и представлению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Владение навыками выбирать и применять выразительные средства для реализации собственного замысла при выполнении работы.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06.09</w:t>
            </w:r>
          </w:p>
        </w:tc>
      </w:tr>
      <w:tr w:rsidR="00D906FE" w:rsidRPr="00051B54" w:rsidTr="00CA4F69">
        <w:trPr>
          <w:trHeight w:val="90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787CA2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787CA2">
              <w:rPr>
                <w:rFonts w:eastAsia="Calibri"/>
                <w:sz w:val="24"/>
                <w:lang w:eastAsia="en-US"/>
              </w:rPr>
              <w:t>Рисование по представлению «Летние травы»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выполнять отпечатки осенних листьев акварелью или гуашью, развивать творческие навыки.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 навыков наблюдательности при изучении формы, строения и цветовой окраски листьев.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hanging="26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13.09</w:t>
            </w:r>
          </w:p>
        </w:tc>
      </w:tr>
      <w:tr w:rsidR="00D906FE" w:rsidRPr="00051B54" w:rsidTr="00CA4F69">
        <w:trPr>
          <w:trHeight w:val="88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787CA2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787CA2">
              <w:rPr>
                <w:rFonts w:eastAsia="Calibri"/>
                <w:sz w:val="24"/>
                <w:lang w:eastAsia="en-US"/>
              </w:rPr>
              <w:t>Рисование по представлению «Насекомые»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рисовать насекомых, объединяя их в композицию «На лугу».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 навыков наблюдательности при изучении формы, строения и цветовой окраски листьев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20.09</w:t>
            </w:r>
          </w:p>
        </w:tc>
      </w:tr>
      <w:tr w:rsidR="00D906FE" w:rsidRPr="00051B54" w:rsidTr="00CA4F69">
        <w:trPr>
          <w:trHeight w:val="52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787CA2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787CA2">
              <w:rPr>
                <w:rFonts w:eastAsia="Calibri"/>
                <w:sz w:val="24"/>
                <w:lang w:eastAsia="en-US"/>
              </w:rPr>
              <w:t>Декоративное рисование «Дивный сад на подносах»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Познакомиться со схемами размещения букетов на подносах, научиться выполнять элементы </w:t>
            </w:r>
            <w:proofErr w:type="spellStart"/>
            <w:r w:rsidRPr="00717AE0">
              <w:rPr>
                <w:rFonts w:eastAsia="Calibri"/>
                <w:sz w:val="22"/>
                <w:szCs w:val="22"/>
                <w:lang w:eastAsia="en-US"/>
              </w:rPr>
              <w:t>жостовской</w:t>
            </w:r>
            <w:proofErr w:type="spellEnd"/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 росписи.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первичных навыков рисования по памяти и воображению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27.09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Лепка «Осенние фантазии».</w:t>
            </w:r>
          </w:p>
          <w:p w:rsidR="00D906FE" w:rsidRPr="00051B54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81"/>
              <w:rPr>
                <w:sz w:val="24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Декоративная работа «Роспись сервиза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Учиться конструировать из пластилина предметы сервиза.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Расписывать сервиз гуашью.</w:t>
            </w:r>
          </w:p>
          <w:p w:rsidR="00D906FE" w:rsidRPr="00717AE0" w:rsidRDefault="00D906FE" w:rsidP="00CA4F69">
            <w:pPr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навыков наблюдательности и внимания, логического мышления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04.10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Лепка «Осенние фантазии».</w:t>
            </w:r>
          </w:p>
          <w:p w:rsidR="00D906FE" w:rsidRPr="00051B54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81"/>
              <w:rPr>
                <w:sz w:val="24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Декоративная работа «Роспись сервиза</w:t>
            </w:r>
            <w:r w:rsidRPr="00051B54">
              <w:rPr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Учиться конструировать из пластилина предметы сервиза.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Расписывать сервиз гуашью.</w:t>
            </w:r>
          </w:p>
          <w:p w:rsidR="00D906FE" w:rsidRPr="00717AE0" w:rsidRDefault="00D906FE" w:rsidP="00CA4F69">
            <w:pPr>
              <w:spacing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умения сравнивать цвет и форму натуры с выполняемым рисунком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11.10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с натуры «Осенний букет»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</w:rPr>
              <w:t xml:space="preserve">Научиться рисовать листья клена и дуба акварельными красками. 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Совершенствование навыков согласования цвета и рисунка узора с формой 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18.10</w:t>
            </w:r>
          </w:p>
        </w:tc>
      </w:tr>
      <w:tr w:rsidR="00D906FE" w:rsidRPr="00051B54" w:rsidTr="00CA4F69">
        <w:trPr>
          <w:trHeight w:val="599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с натуры «Ваза с осенними ветками»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Научиться </w:t>
            </w:r>
            <w:proofErr w:type="gramStart"/>
            <w:r w:rsidRPr="00717AE0">
              <w:rPr>
                <w:sz w:val="22"/>
                <w:szCs w:val="22"/>
                <w:lang w:eastAsia="en-US"/>
              </w:rPr>
              <w:t>грамотно</w:t>
            </w:r>
            <w:proofErr w:type="gramEnd"/>
            <w:r w:rsidRPr="00717AE0">
              <w:rPr>
                <w:sz w:val="22"/>
                <w:szCs w:val="22"/>
                <w:lang w:eastAsia="en-US"/>
              </w:rPr>
              <w:t xml:space="preserve"> располагать группу предметов, определять их пропорции и форму, передать соответствующую окраску.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первичных навыков рисования по памяти и воображению. Развитие образного мышления, речи, зрительной памяти, интереса к декоративно-оформительской графике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25.10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Художественное конструирование и дизайн «Линии и пространство»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Научиться создавать линейную композицию пейзажа.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навыков композиционного </w:t>
            </w:r>
            <w:r w:rsidRPr="00717AE0">
              <w:rPr>
                <w:sz w:val="22"/>
                <w:szCs w:val="22"/>
              </w:rPr>
              <w:lastRenderedPageBreak/>
              <w:t>мышления и воображения.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08.11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по представлению «Портрет красавицы осени»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Научится создавать динамичный образ красавицы осени, используя оттенки красного цвета.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навыков рисования по воображению.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15.11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тему «Труд людей осенью»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Учиться выполнять наброски людей в движении,  определять сюжет композиции, передавать динамику в композиции.</w:t>
            </w: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зрительной памяти, образного мышления, наблюдательности и внимания. Воспитание любви к изобразительному искусству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22.11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тему «Труд людей осенью»</w:t>
            </w: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Учиться выполнять наброски людей в движении,  определять сюжет </w:t>
            </w:r>
            <w:r w:rsidRPr="00717AE0">
              <w:rPr>
                <w:sz w:val="22"/>
                <w:szCs w:val="22"/>
                <w:lang w:eastAsia="en-US"/>
              </w:rPr>
              <w:lastRenderedPageBreak/>
              <w:t>композиции, передавать динамику в композиции.</w:t>
            </w: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  <w:p w:rsidR="00D906FE" w:rsidRPr="00717AE0" w:rsidRDefault="00D906FE" w:rsidP="00CA4F69">
            <w:pPr>
              <w:spacing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Сравнивать и группировать произведения изобразительного искусства (по </w:t>
            </w:r>
            <w:r w:rsidRPr="00717AE0">
              <w:rPr>
                <w:sz w:val="22"/>
                <w:szCs w:val="22"/>
              </w:rPr>
              <w:lastRenderedPageBreak/>
              <w:t>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творческой фантазии детей, наблюдательности и внимания, логического мышления.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Воспитание любви и интереса к сказочным персонажам, сказочному подводному миру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29.11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по памяти «Дорогие сердцу места»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Познакомиться с понятием «линия горизонта», учиться передавать воздушную перспективу в пейзаже.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творческой фантазии детей, наблюдательности и внимания, логического мышления.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Воспитание любви и интереса к сказочным персонажам 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06.12</w:t>
            </w:r>
          </w:p>
        </w:tc>
      </w:tr>
      <w:tr w:rsidR="00D906FE" w:rsidRPr="00051B54" w:rsidTr="00CA4F69">
        <w:trPr>
          <w:trHeight w:val="16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с натуры «Машины на службе человека»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Учиться выполнять конструкторский рисунок любого вида транспорта.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умения выполнять простейшие приемы кистевой росписи в изображении декоративных цветов. Пробуждение чувства гордости за труд народных умельцев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13.12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 xml:space="preserve">Рисование по памяти и </w:t>
            </w:r>
            <w:r w:rsidRPr="0026737B">
              <w:rPr>
                <w:rFonts w:eastAsia="Calibri"/>
                <w:sz w:val="24"/>
                <w:lang w:eastAsia="en-US"/>
              </w:rPr>
              <w:lastRenderedPageBreak/>
              <w:t>представлению «Мы рисуем животных»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Научиться создавать образ домашнего </w:t>
            </w:r>
            <w:r w:rsidRPr="00717AE0">
              <w:rPr>
                <w:sz w:val="22"/>
                <w:szCs w:val="22"/>
                <w:lang w:eastAsia="en-US"/>
              </w:rPr>
              <w:lastRenderedPageBreak/>
              <w:t>животного в покое или в движении с соответствующей окраской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фантазии, наблюдательности и внимания. Воспитание умения восхищаться красотой вокруг нас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 xml:space="preserve">Анализ рисунков, </w:t>
            </w:r>
            <w:r w:rsidRPr="00717AE0">
              <w:rPr>
                <w:sz w:val="22"/>
                <w:szCs w:val="22"/>
              </w:rPr>
              <w:lastRenderedPageBreak/>
              <w:t>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20.12</w:t>
            </w:r>
          </w:p>
        </w:tc>
      </w:tr>
      <w:tr w:rsidR="00D906FE" w:rsidRPr="00051B54" w:rsidTr="00CA4F69">
        <w:trPr>
          <w:trHeight w:val="60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Лепка животных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Научиться</w:t>
            </w: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 правилам работы с пластилином, лепить животных по памяти и представлению.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эмоциональных ощущений неразрывности красоты вокруг нас и деятельности человека. Воспитание интереса к декоративно-оформительской деятельности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27.12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Иллюстрирование «Животные на страницах книг»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строить композицию, выделяя в ней главное размером и цветом, детально прорисовывать героев сюжета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чувства гордости за славный труд своих родных и близких. Воспитание любви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к Родине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10.01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 xml:space="preserve">Рисование </w:t>
            </w:r>
            <w:r w:rsidRPr="0026737B">
              <w:rPr>
                <w:rFonts w:eastAsia="Calibri"/>
                <w:sz w:val="24"/>
                <w:lang w:eastAsia="en-US"/>
              </w:rPr>
              <w:lastRenderedPageBreak/>
              <w:t>по памяти «Где живут сказочные герои»</w:t>
            </w: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  <w:p w:rsidR="00D906FE" w:rsidRPr="0026737B" w:rsidRDefault="00D906FE" w:rsidP="00CA4F69">
            <w:pPr>
              <w:spacing w:line="240" w:lineRule="auto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Научиться </w:t>
            </w:r>
            <w:r w:rsidRPr="00717AE0">
              <w:rPr>
                <w:rFonts w:eastAsia="Calibri"/>
                <w:sz w:val="22"/>
                <w:szCs w:val="22"/>
                <w:lang w:eastAsia="en-US"/>
              </w:rPr>
              <w:lastRenderedPageBreak/>
              <w:t>выполнять конструктивный рисунок домика сказочного героя, передавать фактуру материала домика.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выполнять конструктивный рисунок замка на основе геометрических тел, передавать фактуру материала замка.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Формирование у детей навыков последователь-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ной работы над  орнаментом.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 xml:space="preserve">Анализ </w:t>
            </w:r>
            <w:r w:rsidRPr="00717AE0">
              <w:rPr>
                <w:sz w:val="22"/>
                <w:szCs w:val="22"/>
              </w:rPr>
              <w:lastRenderedPageBreak/>
              <w:t>выставленных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17.01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Декоративное рисование «Сказочные кони»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>Знать  характерные особенности  городецкой росписи</w:t>
            </w:r>
            <w:r w:rsidRPr="00717AE0">
              <w:rPr>
                <w:rFonts w:eastAsia="Calibri"/>
                <w:sz w:val="22"/>
                <w:szCs w:val="22"/>
                <w:lang w:eastAsia="en-US"/>
              </w:rPr>
              <w:t>, учиться выполнять роспись изделия с композиционным центром-изображением коня.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умения анализировать пропорции, очертания и цветовую окраску предметов. Воспитание любви к труду, аккуратности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24.01</w:t>
            </w:r>
          </w:p>
        </w:tc>
      </w:tr>
      <w:tr w:rsidR="00D906FE" w:rsidRPr="00051B54" w:rsidTr="00CA4F69">
        <w:trPr>
          <w:trHeight w:val="52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Иллюстрирование «По дорогам сказки»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 Выполнить рисунок понравившегося эпизода к сказке, передать внешнее сходство героев и свое отношение к ним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Развитие творческого воображения; систематизация знаний о некоторых художественных традициях народного творчества в области художественной резьбы по дереву. 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31.01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Художественное конструирование и дизайн «Сказочное перевоплощение»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Учиться создавать образ персонажа в карнавальном костюме в цвете, используя контрастные триады.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Умение применять технологию лепки от большой формы способами вытягивания и вдавливания.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работ,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07.02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тему «Дорогая моя столица!»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Научиться </w:t>
            </w:r>
            <w:proofErr w:type="gramStart"/>
            <w:r w:rsidRPr="00717AE0">
              <w:rPr>
                <w:rFonts w:eastAsia="Calibri"/>
                <w:sz w:val="22"/>
                <w:szCs w:val="22"/>
                <w:lang w:eastAsia="en-US"/>
              </w:rPr>
              <w:t>последовательно</w:t>
            </w:r>
            <w:proofErr w:type="gramEnd"/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 работать над тематическим рисунком, выбирать сюжет для рисования, строить композицию, </w:t>
            </w:r>
            <w:r w:rsidRPr="00717AE0">
              <w:rPr>
                <w:rFonts w:eastAsia="Calibri"/>
                <w:sz w:val="22"/>
                <w:szCs w:val="22"/>
                <w:lang w:eastAsia="en-US"/>
              </w:rPr>
              <w:lastRenderedPageBreak/>
              <w:t>передавать настроение через теплую или холодную гамму.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 xml:space="preserve"> </w:t>
            </w: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Воспитание уважения к мастерам, </w:t>
            </w:r>
            <w:r w:rsidRPr="00717AE0">
              <w:rPr>
                <w:sz w:val="22"/>
                <w:szCs w:val="22"/>
              </w:rPr>
              <w:lastRenderedPageBreak/>
              <w:t>творящим такие произведения искусства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14.02</w:t>
            </w:r>
          </w:p>
        </w:tc>
      </w:tr>
      <w:tr w:rsidR="00D906FE" w:rsidRPr="00051B54" w:rsidTr="00CA4F69">
        <w:trPr>
          <w:trHeight w:val="52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тему «Звери и птицы в городе»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строить композицию, выделяя в ней главное размером и цветом, детально прорисовывать героев сюжета.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Умение создавать творческие работы на основе собственного замысла.  Формирование умений выполнять элементы хохломской росписи, передавать форму и пропорции, объем предмета.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выставленных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21.02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Лепка «Види</w:t>
            </w:r>
            <w:r>
              <w:rPr>
                <w:rFonts w:eastAsia="Calibri"/>
                <w:sz w:val="24"/>
                <w:lang w:eastAsia="en-US"/>
              </w:rPr>
              <w:t>м</w:t>
            </w:r>
            <w:r w:rsidRPr="0026737B">
              <w:rPr>
                <w:rFonts w:eastAsia="Calibri"/>
                <w:sz w:val="24"/>
                <w:lang w:eastAsia="en-US"/>
              </w:rPr>
              <w:t xml:space="preserve"> терем расписной»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Учиться выполнять макет сказочного города из пластилина и бросового материала.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умения анализировать пропорции, очертания предметов, наблюдательности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и внимания. Воспитание любви к животным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28.02</w:t>
            </w:r>
          </w:p>
        </w:tc>
      </w:tr>
      <w:tr w:rsidR="00D906FE" w:rsidRPr="00051B54" w:rsidTr="00CA4F69">
        <w:trPr>
          <w:trHeight w:val="54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Иллюстрирование «Создаем декорации»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 xml:space="preserve">Учиться выполнять эскиз декорации к русской </w:t>
            </w:r>
            <w:r w:rsidRPr="00717AE0">
              <w:rPr>
                <w:rFonts w:eastAsia="Calibri"/>
                <w:sz w:val="22"/>
                <w:szCs w:val="22"/>
                <w:lang w:eastAsia="en-US"/>
              </w:rPr>
              <w:lastRenderedPageBreak/>
              <w:t>народной сказке по выбору учащихся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Умение применять технологию лепки от большой формы способами вытягивания и вдавливания.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работ,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07.03</w:t>
            </w:r>
          </w:p>
        </w:tc>
      </w:tr>
      <w:tr w:rsidR="00D906FE" w:rsidRPr="00051B54" w:rsidTr="00CA4F69">
        <w:trPr>
          <w:trHeight w:val="345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тему «Великие полководцы России»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Учиться выполнять композицию на тему «Слава русского воинства»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 w:rsidRPr="00717AE0">
              <w:rPr>
                <w:b/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умения анализировать пропорции, очертания и цветовую окраску предметов. Воспитание любви к весенней природе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14.03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Декоративное рисование «Красота в умелых руках»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Знать  характерные особенности  изготовления русских шалей, придумать эскиз росписи салфетки, используя схемы </w:t>
            </w:r>
            <w:proofErr w:type="spellStart"/>
            <w:r w:rsidRPr="00717AE0">
              <w:rPr>
                <w:sz w:val="22"/>
                <w:szCs w:val="22"/>
                <w:lang w:eastAsia="en-US"/>
              </w:rPr>
              <w:t>павло</w:t>
            </w:r>
            <w:proofErr w:type="spellEnd"/>
            <w:r w:rsidRPr="00717AE0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717AE0">
              <w:rPr>
                <w:sz w:val="22"/>
                <w:szCs w:val="22"/>
                <w:lang w:eastAsia="en-US"/>
              </w:rPr>
              <w:t>-п</w:t>
            </w:r>
            <w:proofErr w:type="gramEnd"/>
            <w:r w:rsidRPr="00717AE0">
              <w:rPr>
                <w:sz w:val="22"/>
                <w:szCs w:val="22"/>
                <w:lang w:eastAsia="en-US"/>
              </w:rPr>
              <w:t>осадских шалей.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Воспитание чувства гордости, восхищения подвигами русских космонавтов.   Развитие зрительной памяти, наблюдательности и внимания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21.03</w:t>
            </w:r>
          </w:p>
        </w:tc>
      </w:tr>
      <w:tr w:rsidR="00D906FE" w:rsidRPr="00051B54" w:rsidTr="00CA4F69">
        <w:trPr>
          <w:trHeight w:val="36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по памяти «Самая любимая»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Учиться выполнять портрет мамы, отражая в портрете ее профессию, любимые занятия, </w:t>
            </w:r>
            <w:r w:rsidRPr="00717AE0">
              <w:rPr>
                <w:sz w:val="22"/>
                <w:szCs w:val="22"/>
                <w:lang w:eastAsia="en-US"/>
              </w:rPr>
              <w:lastRenderedPageBreak/>
              <w:t>передавая характер, внутренний мир героини.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Формирование умения составлять композиции; развитие фантазии, творческого воображения.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Воспитание чувства гордости, восхищения подвигами русских космонавтов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Выставка работ,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04.04</w:t>
            </w:r>
          </w:p>
        </w:tc>
      </w:tr>
      <w:tr w:rsidR="00D906FE" w:rsidRPr="00051B54" w:rsidTr="00CA4F69">
        <w:trPr>
          <w:trHeight w:val="330"/>
          <w:jc w:val="center"/>
        </w:trPr>
        <w:tc>
          <w:tcPr>
            <w:tcW w:w="827" w:type="dxa"/>
          </w:tcPr>
          <w:p w:rsidR="00D906FE" w:rsidRPr="00051B54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 xml:space="preserve">Художественное конструирование и дизайн «Подарок </w:t>
            </w:r>
            <w:proofErr w:type="spellStart"/>
            <w:proofErr w:type="gramStart"/>
            <w:r w:rsidRPr="0026737B">
              <w:rPr>
                <w:rFonts w:eastAsia="Calibri"/>
                <w:sz w:val="24"/>
                <w:lang w:eastAsia="en-US"/>
              </w:rPr>
              <w:t>маме-открытка</w:t>
            </w:r>
            <w:proofErr w:type="spellEnd"/>
            <w:proofErr w:type="gramEnd"/>
            <w:r w:rsidRPr="0026737B">
              <w:rPr>
                <w:rFonts w:eastAsia="Calibri"/>
                <w:sz w:val="24"/>
                <w:lang w:eastAsia="en-US"/>
              </w:rPr>
              <w:t>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разрабатывать конструкцию поздравительной открытки, определять ее художественное решение, сочинить оригинальное пожелание.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717AE0">
              <w:rPr>
                <w:sz w:val="22"/>
                <w:szCs w:val="22"/>
              </w:rPr>
              <w:t>верно</w:t>
            </w:r>
            <w:proofErr w:type="gramEnd"/>
            <w:r w:rsidRPr="00717AE0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717AE0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Развитие способностей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выражать чувство восхищения от красоты родной природы 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Выставка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11.04</w:t>
            </w:r>
          </w:p>
        </w:tc>
      </w:tr>
      <w:tr w:rsidR="00D906FE" w:rsidRPr="00D03D9F" w:rsidTr="00CA4F69">
        <w:trPr>
          <w:trHeight w:val="300"/>
          <w:jc w:val="center"/>
        </w:trPr>
        <w:tc>
          <w:tcPr>
            <w:tcW w:w="827" w:type="dxa"/>
          </w:tcPr>
          <w:p w:rsidR="00D906FE" w:rsidRPr="00D03D9F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Иллюстрирование «Забота человека о животных»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717AE0">
              <w:rPr>
                <w:rFonts w:eastAsia="Calibri"/>
                <w:sz w:val="22"/>
                <w:szCs w:val="22"/>
                <w:lang w:eastAsia="en-US"/>
              </w:rPr>
              <w:t>Научиться выполнять линейно-конструктивный рисунок зайца, кролика.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зрительной памяти, наблюдательности и внимания. Воспитание интереса к изобразительному искусству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18.04</w:t>
            </w:r>
          </w:p>
        </w:tc>
      </w:tr>
      <w:tr w:rsidR="00D906FE" w:rsidRPr="00D03D9F" w:rsidTr="00CA4F69">
        <w:trPr>
          <w:trHeight w:val="300"/>
          <w:jc w:val="center"/>
        </w:trPr>
        <w:tc>
          <w:tcPr>
            <w:tcW w:w="827" w:type="dxa"/>
          </w:tcPr>
          <w:p w:rsidR="00D906FE" w:rsidRPr="00D03D9F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proofErr w:type="spellStart"/>
            <w:r w:rsidRPr="0026737B">
              <w:rPr>
                <w:rFonts w:eastAsia="Calibri"/>
                <w:sz w:val="24"/>
                <w:lang w:eastAsia="en-US"/>
              </w:rPr>
              <w:t>Тематичекое</w:t>
            </w:r>
            <w:proofErr w:type="spellEnd"/>
            <w:r w:rsidRPr="0026737B">
              <w:rPr>
                <w:rFonts w:eastAsia="Calibri"/>
                <w:sz w:val="24"/>
                <w:lang w:eastAsia="en-US"/>
              </w:rPr>
              <w:t xml:space="preserve"> рисование «Полет на другую планету»</w:t>
            </w:r>
          </w:p>
        </w:tc>
        <w:tc>
          <w:tcPr>
            <w:tcW w:w="850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 w:rsidRPr="00717AE0">
              <w:rPr>
                <w:sz w:val="22"/>
                <w:szCs w:val="22"/>
                <w:lang w:eastAsia="en-US"/>
              </w:rPr>
              <w:t xml:space="preserve">Научиться составлять композицию космического пространства; выполнять работу в </w:t>
            </w:r>
            <w:r w:rsidRPr="00717AE0">
              <w:rPr>
                <w:sz w:val="22"/>
                <w:szCs w:val="22"/>
                <w:lang w:eastAsia="en-US"/>
              </w:rPr>
              <w:lastRenderedPageBreak/>
              <w:t>контрастном колорите; иметь представление об освоении космоса.</w:t>
            </w:r>
          </w:p>
        </w:tc>
        <w:tc>
          <w:tcPr>
            <w:tcW w:w="8035" w:type="dxa"/>
          </w:tcPr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lastRenderedPageBreak/>
              <w:t>Регулятивные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совместно с учителем и другими учениками давать эмоциональную оценку деятельности класса на уроке. 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Перерабатывать полученную информацию: делать выводы в результате совместной работы всего класса.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Сравнивать и группировать произведения изобразительного искусства (по </w:t>
            </w:r>
            <w:r w:rsidRPr="00717AE0">
              <w:rPr>
                <w:sz w:val="22"/>
                <w:szCs w:val="22"/>
              </w:rPr>
              <w:lastRenderedPageBreak/>
              <w:t>изобразительным средствам, жанрам и т.д.).</w:t>
            </w:r>
          </w:p>
          <w:p w:rsidR="00D906FE" w:rsidRPr="00717AE0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717AE0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 xml:space="preserve">Учиться </w:t>
            </w:r>
            <w:proofErr w:type="gramStart"/>
            <w:r w:rsidRPr="00717AE0">
              <w:rPr>
                <w:sz w:val="22"/>
                <w:szCs w:val="22"/>
              </w:rPr>
              <w:t>согласованно</w:t>
            </w:r>
            <w:proofErr w:type="gramEnd"/>
            <w:r w:rsidRPr="00717AE0">
              <w:rPr>
                <w:sz w:val="22"/>
                <w:szCs w:val="22"/>
              </w:rPr>
              <w:t xml:space="preserve"> работать в группе. Развитие зрительной памяти, наблюдательности и внимания. Воспитание интереса к изобразительному искусству</w:t>
            </w:r>
          </w:p>
        </w:tc>
        <w:tc>
          <w:tcPr>
            <w:tcW w:w="992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lastRenderedPageBreak/>
              <w:t>Анализ рисунков, оценки</w:t>
            </w:r>
          </w:p>
        </w:tc>
        <w:tc>
          <w:tcPr>
            <w:tcW w:w="754" w:type="dxa"/>
          </w:tcPr>
          <w:p w:rsidR="00D906FE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25.04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color w:val="FF0000"/>
                <w:sz w:val="22"/>
                <w:szCs w:val="22"/>
              </w:rPr>
            </w:pPr>
            <w:r w:rsidRPr="00717AE0">
              <w:rPr>
                <w:color w:val="FF0000"/>
                <w:sz w:val="22"/>
                <w:szCs w:val="22"/>
              </w:rPr>
              <w:t>02.05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color w:val="FF0000"/>
                <w:sz w:val="22"/>
                <w:szCs w:val="22"/>
              </w:rPr>
              <w:t>09.05 праздники</w:t>
            </w:r>
          </w:p>
        </w:tc>
      </w:tr>
      <w:tr w:rsidR="00D906FE" w:rsidRPr="00D03D9F" w:rsidTr="00CA4F69">
        <w:trPr>
          <w:trHeight w:val="3645"/>
          <w:jc w:val="center"/>
        </w:trPr>
        <w:tc>
          <w:tcPr>
            <w:tcW w:w="827" w:type="dxa"/>
          </w:tcPr>
          <w:p w:rsidR="00D906FE" w:rsidRPr="00D03D9F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с натуры «Весенняя веточка»</w:t>
            </w:r>
          </w:p>
        </w:tc>
        <w:tc>
          <w:tcPr>
            <w:tcW w:w="850" w:type="dxa"/>
          </w:tcPr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906FE" w:rsidRPr="007857EE" w:rsidRDefault="00D906FE" w:rsidP="00CA4F69">
            <w:pPr>
              <w:spacing w:line="240" w:lineRule="auto"/>
              <w:ind w:firstLine="0"/>
              <w:rPr>
                <w:sz w:val="24"/>
                <w:lang w:eastAsia="en-US"/>
              </w:rPr>
            </w:pPr>
            <w:r w:rsidRPr="007857EE">
              <w:rPr>
                <w:sz w:val="24"/>
                <w:lang w:eastAsia="en-US"/>
              </w:rPr>
              <w:t>Научиться передаче пространственного положения ветки вербы (березы), умению анализировать пропорции, очертания и цветовую окраску.</w:t>
            </w:r>
          </w:p>
        </w:tc>
        <w:tc>
          <w:tcPr>
            <w:tcW w:w="8035" w:type="dxa"/>
          </w:tcPr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D03D9F">
              <w:rPr>
                <w:sz w:val="22"/>
                <w:szCs w:val="22"/>
              </w:rPr>
              <w:t>верно</w:t>
            </w:r>
            <w:proofErr w:type="gramEnd"/>
            <w:r w:rsidRPr="00D03D9F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D03D9F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jc w:val="left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работы всего класса 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 xml:space="preserve">Учиться </w:t>
            </w:r>
            <w:proofErr w:type="gramStart"/>
            <w:r w:rsidRPr="00D03D9F">
              <w:rPr>
                <w:sz w:val="22"/>
                <w:szCs w:val="22"/>
              </w:rPr>
              <w:t>согласованно</w:t>
            </w:r>
            <w:proofErr w:type="gramEnd"/>
            <w:r w:rsidRPr="00D03D9F">
              <w:rPr>
                <w:sz w:val="22"/>
                <w:szCs w:val="22"/>
              </w:rPr>
              <w:t xml:space="preserve"> работать в группе. Развитие умения замечать в природе прекрасное и анализировать свои впечатления. Воспитание умения восхищаться неповторимой красотой родной природы</w:t>
            </w:r>
          </w:p>
        </w:tc>
        <w:tc>
          <w:tcPr>
            <w:tcW w:w="992" w:type="dxa"/>
          </w:tcPr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Выставка работ,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16.05</w:t>
            </w:r>
          </w:p>
        </w:tc>
      </w:tr>
      <w:tr w:rsidR="00D906FE" w:rsidRPr="00D03D9F" w:rsidTr="00CA4F69">
        <w:trPr>
          <w:trHeight w:val="3645"/>
          <w:jc w:val="center"/>
        </w:trPr>
        <w:tc>
          <w:tcPr>
            <w:tcW w:w="827" w:type="dxa"/>
          </w:tcPr>
          <w:p w:rsidR="00D906FE" w:rsidRPr="00D03D9F" w:rsidRDefault="00D906FE" w:rsidP="00D906F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:rsidR="00D906FE" w:rsidRPr="0026737B" w:rsidRDefault="00D906FE" w:rsidP="00CA4F69">
            <w:pPr>
              <w:spacing w:line="240" w:lineRule="auto"/>
              <w:ind w:firstLine="0"/>
              <w:rPr>
                <w:rFonts w:eastAsia="Calibri"/>
                <w:sz w:val="24"/>
                <w:lang w:eastAsia="en-US"/>
              </w:rPr>
            </w:pPr>
            <w:r w:rsidRPr="0026737B">
              <w:rPr>
                <w:rFonts w:eastAsia="Calibri"/>
                <w:sz w:val="24"/>
                <w:lang w:eastAsia="en-US"/>
              </w:rPr>
              <w:t>Рисование на темы «Красота моря»</w:t>
            </w:r>
            <w:r>
              <w:rPr>
                <w:rFonts w:eastAsia="Calibri"/>
                <w:sz w:val="24"/>
                <w:lang w:eastAsia="en-US"/>
              </w:rPr>
              <w:t xml:space="preserve">. </w:t>
            </w:r>
            <w:r w:rsidRPr="0026737B">
              <w:rPr>
                <w:rFonts w:eastAsia="Calibri"/>
                <w:sz w:val="24"/>
                <w:lang w:eastAsia="en-US"/>
              </w:rPr>
              <w:t>«Облака»</w:t>
            </w:r>
          </w:p>
        </w:tc>
        <w:tc>
          <w:tcPr>
            <w:tcW w:w="850" w:type="dxa"/>
          </w:tcPr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906FE" w:rsidRPr="007857EE" w:rsidRDefault="00D906FE" w:rsidP="00CA4F69">
            <w:pPr>
              <w:spacing w:line="240" w:lineRule="auto"/>
              <w:ind w:firstLine="0"/>
              <w:rPr>
                <w:sz w:val="24"/>
                <w:lang w:eastAsia="en-US"/>
              </w:rPr>
            </w:pPr>
            <w:r w:rsidRPr="007857EE">
              <w:rPr>
                <w:sz w:val="24"/>
                <w:lang w:eastAsia="en-US"/>
              </w:rPr>
              <w:t xml:space="preserve">Научиться создавать образ спокойного или бурного моря, составить композицию и выполнить цветовое решение. </w:t>
            </w:r>
          </w:p>
        </w:tc>
        <w:tc>
          <w:tcPr>
            <w:tcW w:w="8035" w:type="dxa"/>
          </w:tcPr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Регулятивные УУД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 xml:space="preserve">Проговаривать последовательность действий на уроке. Учиться работать по предложенному учителем плану, отличать </w:t>
            </w:r>
            <w:proofErr w:type="gramStart"/>
            <w:r w:rsidRPr="00D03D9F">
              <w:rPr>
                <w:sz w:val="22"/>
                <w:szCs w:val="22"/>
              </w:rPr>
              <w:t>верно</w:t>
            </w:r>
            <w:proofErr w:type="gramEnd"/>
            <w:r w:rsidRPr="00D03D9F">
              <w:rPr>
                <w:sz w:val="22"/>
                <w:szCs w:val="22"/>
              </w:rPr>
              <w:t xml:space="preserve"> выполненное задание от неверного, совместно с учителем и другими учениками давать эмоциональную оценку деятельности класса на уроке.</w:t>
            </w:r>
            <w:r w:rsidRPr="00D03D9F">
              <w:rPr>
                <w:b/>
                <w:bCs/>
                <w:sz w:val="22"/>
                <w:szCs w:val="22"/>
              </w:rPr>
              <w:t xml:space="preserve"> 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Познавательные УУД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D03D9F">
              <w:rPr>
                <w:bCs/>
                <w:i/>
                <w:sz w:val="22"/>
                <w:szCs w:val="22"/>
              </w:rPr>
              <w:t>Коммуникативные УУД</w:t>
            </w:r>
          </w:p>
          <w:p w:rsidR="00D906FE" w:rsidRPr="00D03D9F" w:rsidRDefault="00D906FE" w:rsidP="00CA4F6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Уметь пользоваться языком изобразительного искусства: донести свою позицию до собеседника; уметь слушать и понимать высказывания собеседников.</w:t>
            </w:r>
          </w:p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63"/>
              <w:jc w:val="left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Развитие умения замечать в природе прекрасное и анализировать свои впечатления. Воспитание умения восхищаться неповторимой красотой родной природы</w:t>
            </w:r>
          </w:p>
        </w:tc>
        <w:tc>
          <w:tcPr>
            <w:tcW w:w="992" w:type="dxa"/>
          </w:tcPr>
          <w:p w:rsidR="00D906FE" w:rsidRPr="00D03D9F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D03D9F">
              <w:rPr>
                <w:sz w:val="22"/>
                <w:szCs w:val="22"/>
              </w:rPr>
              <w:t>Анализ рисунков, оценки</w:t>
            </w:r>
          </w:p>
        </w:tc>
        <w:tc>
          <w:tcPr>
            <w:tcW w:w="754" w:type="dxa"/>
          </w:tcPr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  <w:r w:rsidRPr="00717AE0">
              <w:rPr>
                <w:sz w:val="22"/>
                <w:szCs w:val="22"/>
              </w:rPr>
              <w:t>23.05</w:t>
            </w:r>
          </w:p>
          <w:p w:rsidR="00D906FE" w:rsidRPr="00717AE0" w:rsidRDefault="00D906FE" w:rsidP="00CA4F69">
            <w:pPr>
              <w:autoSpaceDE w:val="0"/>
              <w:autoSpaceDN w:val="0"/>
              <w:adjustRightInd w:val="0"/>
              <w:spacing w:after="60"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8B784E" w:rsidRDefault="008B784E" w:rsidP="00D906FE"/>
    <w:sectPr w:rsidR="008B784E" w:rsidSect="00D906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5DE1"/>
    <w:multiLevelType w:val="hybridMultilevel"/>
    <w:tmpl w:val="87E0F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06FE"/>
    <w:rsid w:val="000C13DC"/>
    <w:rsid w:val="006450A4"/>
    <w:rsid w:val="0070604D"/>
    <w:rsid w:val="008B784E"/>
    <w:rsid w:val="009D29E9"/>
    <w:rsid w:val="00D90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FE"/>
    <w:pPr>
      <w:spacing w:line="360" w:lineRule="auto"/>
      <w:ind w:firstLine="454"/>
      <w:jc w:val="both"/>
    </w:pPr>
    <w:rPr>
      <w:sz w:val="28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+ Полужирный"/>
    <w:rsid w:val="00D906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3674</Words>
  <Characters>20947</Characters>
  <Application>Microsoft Office Word</Application>
  <DocSecurity>0</DocSecurity>
  <Lines>174</Lines>
  <Paragraphs>49</Paragraphs>
  <ScaleCrop>false</ScaleCrop>
  <Company/>
  <LinksUpToDate>false</LinksUpToDate>
  <CharactersWithSpaces>24572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2018-09-03T10:05:00Z</dcterms:created>
  <dcterms:modified xsi:type="dcterms:W3CDTF">2018-09-03T11:53:00Z</dcterms:modified>
</cp:coreProperties>
</file>